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565"/>
      </w:tblGrid>
      <w:tr w:rsidR="002E03F0" w:rsidRPr="00B11A5E" w:rsidTr="002E03F0">
        <w:trPr>
          <w:trHeight w:val="443"/>
          <w:jc w:val="center"/>
        </w:trPr>
        <w:tc>
          <w:tcPr>
            <w:tcW w:w="13565" w:type="dxa"/>
            <w:shd w:val="clear" w:color="auto" w:fill="D9D9D9" w:themeFill="background1" w:themeFillShade="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2E03F0" w:rsidRPr="00B11A5E" w:rsidRDefault="002E03F0" w:rsidP="00B160AD">
            <w:pPr>
              <w:spacing w:line="320" w:lineRule="exact"/>
              <w:jc w:val="center"/>
              <w:rPr>
                <w:rFonts w:ascii="Times" w:hAnsi="Times"/>
                <w:b/>
                <w:bCs/>
              </w:rPr>
            </w:pPr>
            <w:r w:rsidRPr="00B11A5E">
              <w:rPr>
                <w:rFonts w:ascii="Times" w:hAnsi="Times"/>
                <w:b/>
                <w:bCs/>
              </w:rPr>
              <w:t>TRECHO DA MINUTA A DISCUTIR OU ASPECTO NÃO PREVISTO QUE SE PROPÕE ABORDAR</w:t>
            </w:r>
          </w:p>
        </w:tc>
      </w:tr>
      <w:tr w:rsidR="002E03F0" w:rsidRPr="00B11A5E" w:rsidTr="00B160AD">
        <w:trPr>
          <w:trHeight w:val="996"/>
          <w:jc w:val="center"/>
        </w:trPr>
        <w:tc>
          <w:tcPr>
            <w:tcW w:w="13565" w:type="dxa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2E03F0" w:rsidRPr="00B11A5E" w:rsidRDefault="002E03F0" w:rsidP="00B160AD">
            <w:pPr>
              <w:pStyle w:val="PargrafodaLista"/>
              <w:spacing w:line="320" w:lineRule="exact"/>
              <w:ind w:left="0"/>
              <w:jc w:val="both"/>
              <w:rPr>
                <w:rFonts w:ascii="Times" w:hAnsi="Times"/>
              </w:rPr>
            </w:pPr>
            <w:r w:rsidRPr="00B11A5E">
              <w:rPr>
                <w:rFonts w:ascii="Times" w:hAnsi="Times"/>
                <w:b/>
              </w:rPr>
              <w:t>Anexo 21 do Edital</w:t>
            </w:r>
            <w:r w:rsidRPr="00B11A5E">
              <w:rPr>
                <w:rFonts w:ascii="Times" w:hAnsi="Times"/>
              </w:rPr>
              <w:t xml:space="preserve"> - </w:t>
            </w:r>
            <w:r w:rsidRPr="00B11A5E">
              <w:rPr>
                <w:rFonts w:ascii="Times" w:hAnsi="Times"/>
                <w:b/>
              </w:rPr>
              <w:t>Cláusula 3.4.</w:t>
            </w:r>
            <w:r w:rsidRPr="00B11A5E">
              <w:rPr>
                <w:rFonts w:ascii="Times" w:hAnsi="Times"/>
              </w:rPr>
              <w:t xml:space="preserve"> “</w:t>
            </w:r>
            <w:r w:rsidRPr="00B11A5E">
              <w:rPr>
                <w:rFonts w:ascii="Times" w:hAnsi="Times"/>
                <w:i/>
              </w:rPr>
              <w:t xml:space="preserve">Ressalvado o disposto no item 6.2.6.8 do Edital, a Infraero deverá realizar a integralização do capital subscrito </w:t>
            </w:r>
            <w:r w:rsidRPr="00B11A5E">
              <w:rPr>
                <w:rFonts w:ascii="Times" w:hAnsi="Times"/>
                <w:b/>
                <w:i/>
              </w:rPr>
              <w:t>juntamente</w:t>
            </w:r>
            <w:r w:rsidRPr="00B11A5E">
              <w:rPr>
                <w:rFonts w:ascii="Times" w:hAnsi="Times"/>
                <w:i/>
              </w:rPr>
              <w:t xml:space="preserve"> com o Acionista Privado, devendo ser informada com 30 (trinta) dias de antecedência das datas dos aportes a serem realizados</w:t>
            </w:r>
            <w:proofErr w:type="gramStart"/>
            <w:r w:rsidRPr="00B11A5E">
              <w:rPr>
                <w:rFonts w:ascii="Times" w:hAnsi="Times"/>
              </w:rPr>
              <w:t>”</w:t>
            </w:r>
            <w:proofErr w:type="gramEnd"/>
            <w:r w:rsidRPr="00B11A5E">
              <w:rPr>
                <w:rFonts w:ascii="Times" w:hAnsi="Times"/>
              </w:rPr>
              <w:t xml:space="preserve"> </w:t>
            </w:r>
          </w:p>
          <w:p w:rsidR="002E03F0" w:rsidRPr="00B11A5E" w:rsidRDefault="002E03F0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</w:p>
        </w:tc>
      </w:tr>
      <w:tr w:rsidR="002E03F0" w:rsidRPr="00B11A5E" w:rsidTr="00B160AD">
        <w:trPr>
          <w:trHeight w:val="400"/>
          <w:jc w:val="center"/>
        </w:trPr>
        <w:tc>
          <w:tcPr>
            <w:tcW w:w="13565" w:type="dxa"/>
            <w:shd w:val="clear" w:color="auto" w:fill="D9D9D9" w:themeFill="background1" w:themeFillShade="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2E03F0" w:rsidRPr="00B11A5E" w:rsidRDefault="002E03F0" w:rsidP="00B160AD">
            <w:pPr>
              <w:spacing w:line="320" w:lineRule="exact"/>
              <w:jc w:val="center"/>
              <w:rPr>
                <w:rFonts w:ascii="Times" w:hAnsi="Times"/>
                <w:b/>
                <w:bCs/>
              </w:rPr>
            </w:pPr>
            <w:r w:rsidRPr="00B11A5E">
              <w:rPr>
                <w:rFonts w:ascii="Times" w:hAnsi="Times"/>
                <w:b/>
                <w:bCs/>
              </w:rPr>
              <w:t>TEXTO SUGERIDO PARA ALTERAÇÃO OU INCLUSÃO</w:t>
            </w:r>
          </w:p>
        </w:tc>
      </w:tr>
      <w:tr w:rsidR="002E03F0" w:rsidRPr="00B11A5E" w:rsidTr="00B160AD">
        <w:trPr>
          <w:trHeight w:val="676"/>
          <w:jc w:val="center"/>
        </w:trPr>
        <w:tc>
          <w:tcPr>
            <w:tcW w:w="13565" w:type="dxa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2E03F0" w:rsidRPr="00B11A5E" w:rsidRDefault="002E03F0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b/>
                <w:i/>
                <w:color w:val="auto"/>
              </w:rPr>
            </w:pPr>
            <w:r w:rsidRPr="00B11A5E">
              <w:rPr>
                <w:rFonts w:ascii="Times" w:hAnsi="Times" w:cs="Times New Roman"/>
                <w:b/>
                <w:bCs/>
                <w:i/>
                <w:color w:val="auto"/>
              </w:rPr>
              <w:t>Esclarecimento</w:t>
            </w:r>
          </w:p>
          <w:p w:rsidR="002E03F0" w:rsidRPr="00B11A5E" w:rsidRDefault="002E03F0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b/>
                <w:color w:val="auto"/>
              </w:rPr>
            </w:pPr>
          </w:p>
        </w:tc>
      </w:tr>
      <w:tr w:rsidR="002E03F0" w:rsidRPr="00B11A5E" w:rsidTr="00B160AD">
        <w:trPr>
          <w:trHeight w:val="346"/>
          <w:jc w:val="center"/>
        </w:trPr>
        <w:tc>
          <w:tcPr>
            <w:tcW w:w="13565" w:type="dxa"/>
            <w:shd w:val="clear" w:color="auto" w:fill="D9D9D9" w:themeFill="background1" w:themeFillShade="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2E03F0" w:rsidRPr="00B11A5E" w:rsidRDefault="002E03F0" w:rsidP="00B160AD">
            <w:pPr>
              <w:spacing w:line="320" w:lineRule="exact"/>
              <w:jc w:val="center"/>
              <w:rPr>
                <w:rFonts w:ascii="Times" w:hAnsi="Times"/>
                <w:b/>
                <w:bCs/>
              </w:rPr>
            </w:pPr>
            <w:r w:rsidRPr="00B11A5E">
              <w:rPr>
                <w:rFonts w:ascii="Times" w:hAnsi="Times"/>
                <w:b/>
                <w:bCs/>
              </w:rPr>
              <w:t>JUSTIFICATIVA</w:t>
            </w:r>
          </w:p>
        </w:tc>
      </w:tr>
      <w:tr w:rsidR="002E03F0" w:rsidRPr="00B11A5E" w:rsidTr="00B160AD">
        <w:trPr>
          <w:trHeight w:val="815"/>
          <w:jc w:val="center"/>
        </w:trPr>
        <w:tc>
          <w:tcPr>
            <w:tcW w:w="13565" w:type="dxa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2E03F0" w:rsidRPr="00B11A5E" w:rsidRDefault="002E03F0" w:rsidP="00B160AD">
            <w:pPr>
              <w:pStyle w:val="PargrafodaLista"/>
              <w:spacing w:line="320" w:lineRule="exact"/>
              <w:ind w:left="0"/>
              <w:jc w:val="both"/>
              <w:rPr>
                <w:rFonts w:ascii="Times" w:hAnsi="Times"/>
              </w:rPr>
            </w:pPr>
            <w:r w:rsidRPr="00B11A5E">
              <w:rPr>
                <w:rFonts w:ascii="Times" w:hAnsi="Times"/>
              </w:rPr>
              <w:t xml:space="preserve">Em razão do dispositivo acima transcrito, entende-se que as integralizações de capital pela Infraero deverão ocorrer obrigatoriamente </w:t>
            </w:r>
            <w:r w:rsidRPr="00B11A5E">
              <w:rPr>
                <w:rFonts w:ascii="Times" w:hAnsi="Times"/>
                <w:i/>
              </w:rPr>
              <w:t xml:space="preserve">pari </w:t>
            </w:r>
            <w:proofErr w:type="spellStart"/>
            <w:r w:rsidRPr="00B11A5E">
              <w:rPr>
                <w:rFonts w:ascii="Times" w:hAnsi="Times"/>
                <w:i/>
              </w:rPr>
              <w:t>passu</w:t>
            </w:r>
            <w:proofErr w:type="spellEnd"/>
            <w:r w:rsidRPr="00B11A5E">
              <w:rPr>
                <w:rFonts w:ascii="Times" w:hAnsi="Times"/>
              </w:rPr>
              <w:t xml:space="preserve"> àquelas realizadas pelo acionista privado na Fase I-B. Solicita-se a confirmação desse entendimento.</w:t>
            </w:r>
          </w:p>
        </w:tc>
      </w:tr>
    </w:tbl>
    <w:p w:rsidR="00065EBC" w:rsidRPr="007B1189" w:rsidRDefault="00065EBC" w:rsidP="002E03F0"/>
    <w:sectPr w:rsidR="00065EBC" w:rsidRPr="007B1189" w:rsidSect="00A6008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0085"/>
    <w:rsid w:val="00007B68"/>
    <w:rsid w:val="00065EBC"/>
    <w:rsid w:val="000D0EA1"/>
    <w:rsid w:val="00220FA1"/>
    <w:rsid w:val="00254946"/>
    <w:rsid w:val="002671B3"/>
    <w:rsid w:val="002E03F0"/>
    <w:rsid w:val="003766CD"/>
    <w:rsid w:val="0059098B"/>
    <w:rsid w:val="00594B5F"/>
    <w:rsid w:val="0069014D"/>
    <w:rsid w:val="00726F75"/>
    <w:rsid w:val="007B1189"/>
    <w:rsid w:val="007D6F26"/>
    <w:rsid w:val="008804F2"/>
    <w:rsid w:val="00A41A73"/>
    <w:rsid w:val="00A60085"/>
    <w:rsid w:val="00BE7B58"/>
    <w:rsid w:val="00C01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E7B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2E03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581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2013-06-28T20:17:00Z</dcterms:created>
  <dcterms:modified xsi:type="dcterms:W3CDTF">2013-06-28T20:17:00Z</dcterms:modified>
</cp:coreProperties>
</file>